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79"/>
        <w:gridCol w:w="3331"/>
        <w:gridCol w:w="450"/>
        <w:gridCol w:w="1170"/>
        <w:gridCol w:w="3780"/>
      </w:tblGrid>
      <w:tr w:rsidR="00756BCF" w:rsidRPr="00356172" w:rsidTr="007D2FC6">
        <w:trPr>
          <w:trHeight w:val="915"/>
        </w:trPr>
        <w:tc>
          <w:tcPr>
            <w:tcW w:w="107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6BCF" w:rsidRDefault="007D2FC6" w:rsidP="00756BCF">
            <w:pPr>
              <w:spacing w:after="0" w:line="240" w:lineRule="auto"/>
              <w:ind w:hanging="108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 </w:t>
            </w:r>
            <w:r w:rsidR="00756BCF" w:rsidRPr="007D2FC6">
              <w:rPr>
                <w:b/>
                <w:color w:val="262626"/>
                <w:u w:val="single"/>
              </w:rPr>
              <w:t>INSTRUCTIONS</w:t>
            </w:r>
            <w:r w:rsidR="00756BCF">
              <w:rPr>
                <w:b/>
                <w:color w:val="262626"/>
              </w:rPr>
              <w:t xml:space="preserve">: </w:t>
            </w:r>
          </w:p>
          <w:p w:rsidR="00756BCF" w:rsidRDefault="007D2FC6" w:rsidP="00756BCF">
            <w:pPr>
              <w:numPr>
                <w:ilvl w:val="0"/>
                <w:numId w:val="2"/>
              </w:numPr>
              <w:spacing w:after="0" w:line="240" w:lineRule="auto"/>
              <w:ind w:left="522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Complete and attach Salary Worksheet to</w:t>
            </w:r>
            <w:r w:rsidR="00756BCF">
              <w:rPr>
                <w:b/>
                <w:color w:val="262626"/>
              </w:rPr>
              <w:t xml:space="preserve"> Advance </w:t>
            </w:r>
            <w:r>
              <w:rPr>
                <w:b/>
                <w:color w:val="262626"/>
              </w:rPr>
              <w:t>recall appointment packet, for all new P</w:t>
            </w:r>
            <w:r w:rsidR="00C31F11">
              <w:rPr>
                <w:b/>
                <w:color w:val="262626"/>
              </w:rPr>
              <w:t>AID faculty recall appointments.</w:t>
            </w:r>
          </w:p>
          <w:p w:rsidR="00756BCF" w:rsidRDefault="007D2FC6" w:rsidP="00756BCF">
            <w:pPr>
              <w:numPr>
                <w:ilvl w:val="0"/>
                <w:numId w:val="2"/>
              </w:numPr>
              <w:spacing w:after="0" w:line="240" w:lineRule="auto"/>
              <w:ind w:left="522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Attach signed comp plan statement to Advance recall appointment packet, </w:t>
            </w:r>
            <w:r w:rsidR="00575F66">
              <w:rPr>
                <w:b/>
                <w:color w:val="262626"/>
              </w:rPr>
              <w:t>for recall faculty with comp plan membership.</w:t>
            </w:r>
          </w:p>
          <w:p w:rsidR="00C31F11" w:rsidRPr="00356172" w:rsidRDefault="00C31F11" w:rsidP="00C31F11">
            <w:pPr>
              <w:spacing w:after="0" w:line="240" w:lineRule="auto"/>
              <w:ind w:left="-18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PLEASE NOTE: For </w:t>
            </w:r>
            <w:r w:rsidRPr="00C31F11">
              <w:rPr>
                <w:b/>
                <w:color w:val="262626"/>
              </w:rPr>
              <w:t xml:space="preserve">change in </w:t>
            </w:r>
            <w:r>
              <w:rPr>
                <w:b/>
                <w:color w:val="262626"/>
              </w:rPr>
              <w:t>pay status from WOS to paid</w:t>
            </w:r>
            <w:r w:rsidRPr="00C31F11">
              <w:rPr>
                <w:b/>
                <w:color w:val="262626"/>
              </w:rPr>
              <w:t>,</w:t>
            </w:r>
            <w:r>
              <w:rPr>
                <w:b/>
                <w:color w:val="262626"/>
              </w:rPr>
              <w:t xml:space="preserve"> worksheet</w:t>
            </w:r>
            <w:r w:rsidRPr="00C31F11">
              <w:rPr>
                <w:b/>
                <w:color w:val="262626"/>
              </w:rPr>
              <w:t xml:space="preserve"> </w:t>
            </w:r>
            <w:r w:rsidR="000F33E2">
              <w:rPr>
                <w:b/>
                <w:color w:val="262626"/>
              </w:rPr>
              <w:t>may be kept outside of Advance and</w:t>
            </w:r>
            <w:r>
              <w:rPr>
                <w:b/>
                <w:color w:val="262626"/>
              </w:rPr>
              <w:t xml:space="preserve"> </w:t>
            </w:r>
            <w:r w:rsidRPr="00C31F11">
              <w:rPr>
                <w:b/>
                <w:color w:val="262626"/>
              </w:rPr>
              <w:t>will not require VPAA review.</w:t>
            </w:r>
          </w:p>
        </w:tc>
      </w:tr>
      <w:tr w:rsidR="00756BCF" w:rsidRPr="00356172" w:rsidTr="00756BCF">
        <w:trPr>
          <w:trHeight w:val="393"/>
        </w:trPr>
        <w:tc>
          <w:tcPr>
            <w:tcW w:w="1071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D2FC6" w:rsidRPr="007D2FC6" w:rsidRDefault="007D2FC6" w:rsidP="00756BCF">
            <w:pPr>
              <w:spacing w:after="0" w:line="240" w:lineRule="auto"/>
              <w:rPr>
                <w:b/>
                <w:color w:val="262626"/>
                <w:sz w:val="20"/>
                <w:szCs w:val="20"/>
              </w:rPr>
            </w:pPr>
          </w:p>
        </w:tc>
      </w:tr>
      <w:tr w:rsidR="00A77E64" w:rsidRPr="00356172" w:rsidTr="00756BCF">
        <w:trPr>
          <w:trHeight w:val="537"/>
        </w:trPr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7E64" w:rsidRPr="00356172" w:rsidRDefault="00A77E64" w:rsidP="00356172">
            <w:pPr>
              <w:spacing w:before="40" w:after="20" w:line="240" w:lineRule="auto"/>
              <w:rPr>
                <w:b/>
                <w:color w:val="262626"/>
              </w:rPr>
            </w:pPr>
            <w:r w:rsidRPr="00356172">
              <w:rPr>
                <w:b/>
                <w:color w:val="262626"/>
              </w:rPr>
              <w:t>APPOINTEE NAME:</w:t>
            </w:r>
          </w:p>
        </w:tc>
        <w:bookmarkStart w:id="0" w:name="_GoBack"/>
        <w:tc>
          <w:tcPr>
            <w:tcW w:w="87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7E64" w:rsidRPr="00356172" w:rsidRDefault="00A77E64" w:rsidP="00356172">
            <w:pPr>
              <w:spacing w:before="60" w:after="20" w:line="240" w:lineRule="auto"/>
              <w:rPr>
                <w:b/>
                <w:color w:val="262626"/>
              </w:rPr>
            </w:pPr>
            <w:r w:rsidRPr="00356172">
              <w:rPr>
                <w:b/>
                <w:color w:val="26262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423pt;height:21.75pt" o:ole="">
                  <v:imagedata r:id="rId7" o:title=""/>
                </v:shape>
                <w:control r:id="rId8" w:name="TextBox1" w:shapeid="_x0000_i1055"/>
              </w:object>
            </w:r>
            <w:bookmarkEnd w:id="0"/>
          </w:p>
        </w:tc>
      </w:tr>
      <w:tr w:rsidR="00356172" w:rsidRPr="00356172" w:rsidTr="00E758A2">
        <w:trPr>
          <w:trHeight w:val="467"/>
        </w:trPr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6172" w:rsidRPr="00356172" w:rsidRDefault="00356172" w:rsidP="00356172">
            <w:pPr>
              <w:spacing w:after="0" w:line="240" w:lineRule="auto"/>
              <w:rPr>
                <w:b/>
                <w:color w:val="262626"/>
              </w:rPr>
            </w:pPr>
            <w:r w:rsidRPr="00356172">
              <w:rPr>
                <w:b/>
                <w:color w:val="262626"/>
              </w:rPr>
              <w:t>DEPARTMENT:</w:t>
            </w:r>
          </w:p>
        </w:tc>
        <w:tc>
          <w:tcPr>
            <w:tcW w:w="3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6172" w:rsidRPr="00356172" w:rsidRDefault="00356172" w:rsidP="00356172">
            <w:pPr>
              <w:spacing w:after="0" w:line="240" w:lineRule="auto"/>
              <w:rPr>
                <w:b/>
                <w:color w:val="262626"/>
              </w:rPr>
            </w:pPr>
            <w:r w:rsidRPr="00356172">
              <w:rPr>
                <w:b/>
                <w:color w:val="262626"/>
              </w:rPr>
              <w:object w:dxaOrig="1440" w:dyaOrig="1440">
                <v:shape id="_x0000_i1028" type="#_x0000_t75" style="width:177pt;height:21.75pt" o:ole="">
                  <v:imagedata r:id="rId9" o:title=""/>
                </v:shape>
                <w:control r:id="rId10" w:name="TextBox2" w:shapeid="_x0000_i1028"/>
              </w:objec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6172" w:rsidRPr="00356172" w:rsidRDefault="00356172" w:rsidP="00356172">
            <w:pPr>
              <w:spacing w:before="40" w:after="20" w:line="240" w:lineRule="auto"/>
              <w:rPr>
                <w:b/>
                <w:color w:val="262626"/>
              </w:rPr>
            </w:pPr>
            <w:r w:rsidRPr="00356172">
              <w:rPr>
                <w:b/>
                <w:color w:val="262626"/>
              </w:rPr>
              <w:t>EFFECTIVE DATE</w:t>
            </w:r>
            <w:r w:rsidR="003A75CE">
              <w:rPr>
                <w:b/>
                <w:color w:val="262626"/>
              </w:rPr>
              <w:t>S</w:t>
            </w:r>
            <w:r w:rsidRPr="00356172">
              <w:rPr>
                <w:b/>
                <w:color w:val="262626"/>
              </w:rPr>
              <w:t>: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6172" w:rsidRPr="00356172" w:rsidRDefault="00356172" w:rsidP="00356172">
            <w:pPr>
              <w:spacing w:before="60" w:after="20" w:line="240" w:lineRule="auto"/>
              <w:rPr>
                <w:b/>
                <w:color w:val="262626"/>
              </w:rPr>
            </w:pPr>
            <w:r w:rsidRPr="00356172">
              <w:rPr>
                <w:b/>
                <w:color w:val="262626"/>
              </w:rPr>
              <w:object w:dxaOrig="1440" w:dyaOrig="1440">
                <v:shape id="_x0000_i1030" type="#_x0000_t75" style="width:175.5pt;height:21.75pt" o:ole="">
                  <v:imagedata r:id="rId11" o:title=""/>
                </v:shape>
                <w:control r:id="rId12" w:name="TextBox8" w:shapeid="_x0000_i1030"/>
              </w:object>
            </w:r>
          </w:p>
        </w:tc>
      </w:tr>
      <w:tr w:rsidR="00356172" w:rsidRPr="00356172" w:rsidTr="00CB6CC3">
        <w:trPr>
          <w:trHeight w:val="422"/>
        </w:trPr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6172" w:rsidRPr="00356172" w:rsidRDefault="00356172" w:rsidP="00356172">
            <w:pPr>
              <w:spacing w:after="0" w:line="240" w:lineRule="auto"/>
              <w:rPr>
                <w:b/>
                <w:color w:val="262626"/>
              </w:rPr>
            </w:pPr>
            <w:r w:rsidRPr="00356172">
              <w:rPr>
                <w:b/>
                <w:color w:val="262626"/>
              </w:rPr>
              <w:t>SERVICE CENTER CONTACT:</w:t>
            </w:r>
          </w:p>
        </w:tc>
        <w:tc>
          <w:tcPr>
            <w:tcW w:w="873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56172" w:rsidRPr="00356172" w:rsidRDefault="00743572" w:rsidP="00356172">
            <w:pPr>
              <w:spacing w:after="0" w:line="240" w:lineRule="auto"/>
              <w:rPr>
                <w:b/>
                <w:color w:val="262626"/>
                <w:vertAlign w:val="superscript"/>
              </w:rPr>
            </w:pPr>
            <w:r>
              <w:rPr>
                <w:b/>
                <w:color w:val="262626"/>
                <w:vertAlign w:val="superscript"/>
              </w:rPr>
              <w:t>NA</w:t>
            </w:r>
            <w:r w:rsidR="00356172" w:rsidRPr="00356172">
              <w:rPr>
                <w:b/>
                <w:color w:val="262626"/>
                <w:vertAlign w:val="superscript"/>
              </w:rPr>
              <w:t>ME                                                                                                                     PHONE/EMAIL</w:t>
            </w:r>
          </w:p>
          <w:p w:rsidR="00356172" w:rsidRPr="00356172" w:rsidRDefault="00356172" w:rsidP="00356172">
            <w:pPr>
              <w:spacing w:after="0" w:line="240" w:lineRule="auto"/>
              <w:rPr>
                <w:b/>
                <w:color w:val="262626"/>
              </w:rPr>
            </w:pPr>
            <w:r w:rsidRPr="00356172">
              <w:rPr>
                <w:b/>
                <w:color w:val="262626"/>
              </w:rPr>
              <w:object w:dxaOrig="1440" w:dyaOrig="1440">
                <v:shape id="_x0000_i1032" type="#_x0000_t75" style="width:196.5pt;height:21.75pt" o:ole="">
                  <v:imagedata r:id="rId13" o:title=""/>
                </v:shape>
                <w:control r:id="rId14" w:name="TextBox3" w:shapeid="_x0000_i1032"/>
              </w:object>
            </w:r>
            <w:r w:rsidRPr="00356172">
              <w:rPr>
                <w:b/>
                <w:color w:val="262626"/>
              </w:rPr>
              <w:t xml:space="preserve">   </w:t>
            </w:r>
            <w:r w:rsidRPr="00356172">
              <w:rPr>
                <w:b/>
                <w:color w:val="262626"/>
              </w:rPr>
              <w:object w:dxaOrig="1440" w:dyaOrig="1440">
                <v:shape id="_x0000_i1034" type="#_x0000_t75" style="width:219.75pt;height:21.75pt" o:ole="">
                  <v:imagedata r:id="rId15" o:title=""/>
                </v:shape>
                <w:control r:id="rId16" w:name="TextBox4" w:shapeid="_x0000_i1034"/>
              </w:object>
            </w:r>
          </w:p>
        </w:tc>
      </w:tr>
      <w:tr w:rsidR="00356172" w:rsidRPr="00356172" w:rsidTr="00CB6CC3">
        <w:trPr>
          <w:trHeight w:val="818"/>
        </w:trPr>
        <w:tc>
          <w:tcPr>
            <w:tcW w:w="1071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2529" w:rsidRPr="007D5C4C" w:rsidRDefault="00356172" w:rsidP="00356172">
            <w:pPr>
              <w:spacing w:before="60" w:after="20" w:line="240" w:lineRule="auto"/>
              <w:rPr>
                <w:b/>
                <w:color w:val="262626"/>
              </w:rPr>
            </w:pPr>
            <w:r w:rsidRPr="00356172">
              <w:rPr>
                <w:b/>
                <w:color w:val="262626"/>
              </w:rPr>
              <w:t>COMP PLAN MEMBERSHIP</w:t>
            </w:r>
            <w:r w:rsidR="007D318B">
              <w:rPr>
                <w:b/>
                <w:color w:val="262626"/>
              </w:rPr>
              <w:t xml:space="preserve"> AS RECALL FACULTY</w:t>
            </w:r>
            <w:r w:rsidRPr="00356172">
              <w:rPr>
                <w:b/>
                <w:color w:val="262626"/>
              </w:rPr>
              <w:t xml:space="preserve">? </w:t>
            </w:r>
            <w:r w:rsidRPr="00356172">
              <w:rPr>
                <w:rFonts w:ascii="Tahoma" w:hAnsi="Tahoma"/>
                <w:b/>
                <w:color w:val="999999"/>
              </w:rPr>
              <w:t xml:space="preserve">  </w:t>
            </w:r>
            <w:r w:rsidRPr="00356172">
              <w:rPr>
                <w:rFonts w:ascii="Tahoma" w:hAnsi="Tahoma"/>
                <w:b/>
                <w:color w:val="999999"/>
              </w:rPr>
              <w:object w:dxaOrig="1440" w:dyaOrig="1440">
                <v:shape id="_x0000_i1036" type="#_x0000_t75" style="width:11.25pt;height:12.75pt" o:ole="">
                  <v:imagedata r:id="rId17" o:title=""/>
                </v:shape>
                <w:control r:id="rId18" w:name="CheckBox1" w:shapeid="_x0000_i1036"/>
              </w:object>
            </w:r>
            <w:r w:rsidRPr="00356172">
              <w:rPr>
                <w:rFonts w:ascii="Tahoma" w:hAnsi="Tahoma"/>
                <w:b/>
                <w:color w:val="999999"/>
              </w:rPr>
              <w:t xml:space="preserve"> </w:t>
            </w:r>
            <w:r w:rsidRPr="00356172">
              <w:rPr>
                <w:b/>
              </w:rPr>
              <w:t xml:space="preserve">YES*  </w:t>
            </w:r>
            <w:r w:rsidRPr="00356172">
              <w:rPr>
                <w:rFonts w:ascii="Tahoma" w:hAnsi="Tahoma"/>
                <w:b/>
                <w:color w:val="999999"/>
              </w:rPr>
              <w:object w:dxaOrig="1440" w:dyaOrig="1440">
                <v:shape id="_x0000_i1038" type="#_x0000_t75" style="width:11.25pt;height:12.75pt" o:ole="">
                  <v:imagedata r:id="rId19" o:title=""/>
                </v:shape>
                <w:control r:id="rId20" w:name="CheckBox11" w:shapeid="_x0000_i1038"/>
              </w:object>
            </w:r>
            <w:r w:rsidRPr="00356172">
              <w:rPr>
                <w:rFonts w:ascii="Tahoma" w:hAnsi="Tahoma"/>
                <w:b/>
                <w:color w:val="999999"/>
              </w:rPr>
              <w:t xml:space="preserve"> </w:t>
            </w:r>
            <w:r w:rsidR="00C62529">
              <w:rPr>
                <w:b/>
              </w:rPr>
              <w:t xml:space="preserve">NO           </w:t>
            </w:r>
          </w:p>
          <w:p w:rsidR="00C62529" w:rsidRPr="00356172" w:rsidRDefault="00285EB5" w:rsidP="004B53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*</w:t>
            </w:r>
            <w:r w:rsidR="00756BCF">
              <w:rPr>
                <w:b/>
              </w:rPr>
              <w:t>INCLUDE SIGNED COMP PLAN STATEMENT</w:t>
            </w:r>
            <w:r w:rsidR="00356172" w:rsidRPr="00356172">
              <w:rPr>
                <w:b/>
              </w:rPr>
              <w:t xml:space="preserve"> </w:t>
            </w:r>
          </w:p>
        </w:tc>
      </w:tr>
      <w:tr w:rsidR="00DE62E9" w:rsidRPr="00356172" w:rsidTr="00DE62E9">
        <w:trPr>
          <w:trHeight w:val="2148"/>
        </w:trPr>
        <w:tc>
          <w:tcPr>
            <w:tcW w:w="5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E62E9" w:rsidRDefault="00DE62E9" w:rsidP="009C2664">
            <w:pPr>
              <w:spacing w:after="0" w:line="240" w:lineRule="auto"/>
              <w:rPr>
                <w:b/>
                <w:color w:val="262626"/>
              </w:rPr>
            </w:pPr>
            <w:r>
              <w:rPr>
                <w:b/>
                <w:color w:val="262626"/>
                <w:u w:val="single"/>
              </w:rPr>
              <w:t xml:space="preserve">PRE-RETIREMENT </w:t>
            </w:r>
            <w:r w:rsidRPr="00356172">
              <w:rPr>
                <w:b/>
                <w:color w:val="262626"/>
                <w:u w:val="single"/>
              </w:rPr>
              <w:t>SALARY INFORMATION</w:t>
            </w:r>
            <w:r>
              <w:rPr>
                <w:b/>
                <w:color w:val="262626"/>
              </w:rPr>
              <w:t xml:space="preserve"> </w:t>
            </w:r>
          </w:p>
          <w:p w:rsidR="00DE62E9" w:rsidRPr="00CC6FFE" w:rsidRDefault="00DE62E9" w:rsidP="009C2664">
            <w:pPr>
              <w:spacing w:after="0" w:line="240" w:lineRule="auto"/>
              <w:rPr>
                <w:b/>
                <w:color w:val="262626"/>
                <w:sz w:val="16"/>
                <w:szCs w:val="16"/>
              </w:rPr>
            </w:pPr>
          </w:p>
          <w:p w:rsidR="00DE62E9" w:rsidRPr="00356172" w:rsidRDefault="00DE62E9" w:rsidP="00412AB2">
            <w:pPr>
              <w:spacing w:after="0" w:line="240" w:lineRule="auto"/>
              <w:jc w:val="both"/>
              <w:rPr>
                <w:b/>
                <w:color w:val="262626"/>
              </w:rPr>
            </w:pPr>
            <w:r w:rsidRPr="00356172">
              <w:rPr>
                <w:b/>
                <w:color w:val="262626"/>
              </w:rPr>
              <w:t xml:space="preserve">ANNUAL RATE: </w:t>
            </w:r>
            <w:r w:rsidRPr="00356172">
              <w:rPr>
                <w:b/>
                <w:color w:val="262626"/>
              </w:rPr>
              <w:object w:dxaOrig="1440" w:dyaOrig="1440">
                <v:shape id="_x0000_i1040" type="#_x0000_t75" style="width:118.5pt;height:18pt" o:ole="">
                  <v:imagedata r:id="rId21" o:title=""/>
                </v:shape>
                <w:control r:id="rId22" w:name="TextBox5" w:shapeid="_x0000_i1040"/>
              </w:object>
            </w:r>
          </w:p>
          <w:p w:rsidR="00DE62E9" w:rsidRDefault="00DE62E9" w:rsidP="00412AB2">
            <w:pPr>
              <w:tabs>
                <w:tab w:val="left" w:pos="1437"/>
              </w:tabs>
              <w:spacing w:after="0" w:line="240" w:lineRule="auto"/>
              <w:jc w:val="both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     SCALE/APU: </w:t>
            </w:r>
            <w:r w:rsidRPr="00356172">
              <w:rPr>
                <w:b/>
                <w:color w:val="262626"/>
              </w:rPr>
              <w:object w:dxaOrig="1440" w:dyaOrig="1440">
                <v:shape id="_x0000_i1042" type="#_x0000_t75" style="width:49.5pt;height:16.5pt" o:ole="">
                  <v:imagedata r:id="rId23" o:title=""/>
                </v:shape>
                <w:control r:id="rId24" w:name="TextBox7" w:shapeid="_x0000_i1042"/>
              </w:object>
            </w:r>
          </w:p>
          <w:p w:rsidR="00DE62E9" w:rsidRDefault="00DE62E9" w:rsidP="00412AB2">
            <w:pPr>
              <w:spacing w:after="0" w:line="240" w:lineRule="auto"/>
              <w:jc w:val="both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               </w:t>
            </w:r>
            <w:r w:rsidRPr="00356172">
              <w:rPr>
                <w:b/>
                <w:color w:val="262626"/>
              </w:rPr>
              <w:t xml:space="preserve">RANK: </w:t>
            </w:r>
            <w:r w:rsidRPr="00356172">
              <w:rPr>
                <w:b/>
                <w:color w:val="262626"/>
              </w:rPr>
              <w:object w:dxaOrig="1440" w:dyaOrig="1440">
                <v:shape id="_x0000_i1044" type="#_x0000_t75" style="width:138.75pt;height:18pt" o:ole="">
                  <v:imagedata r:id="rId25" o:title=""/>
                </v:shape>
                <w:control r:id="rId26" w:name="TextBox51" w:shapeid="_x0000_i1044"/>
              </w:object>
            </w:r>
          </w:p>
          <w:p w:rsidR="00DE62E9" w:rsidRPr="00356172" w:rsidRDefault="00DE62E9" w:rsidP="009C2664">
            <w:pPr>
              <w:spacing w:after="0" w:line="240" w:lineRule="auto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                 STEP: </w:t>
            </w:r>
            <w:r w:rsidRPr="00356172">
              <w:rPr>
                <w:b/>
                <w:color w:val="262626"/>
              </w:rPr>
              <w:object w:dxaOrig="1440" w:dyaOrig="1440">
                <v:shape id="_x0000_i1046" type="#_x0000_t75" style="width:49.5pt;height:16.5pt" o:ole="">
                  <v:imagedata r:id="rId23" o:title=""/>
                </v:shape>
                <w:control r:id="rId27" w:name="TextBox71" w:shapeid="_x0000_i1046"/>
              </w:object>
            </w:r>
          </w:p>
        </w:tc>
        <w:tc>
          <w:tcPr>
            <w:tcW w:w="5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E62E9" w:rsidRPr="00CC6FFE" w:rsidRDefault="00DE62E9" w:rsidP="00DE62E9">
            <w:pPr>
              <w:spacing w:after="0" w:line="240" w:lineRule="auto"/>
              <w:rPr>
                <w:b/>
                <w:color w:val="262626"/>
                <w:u w:val="single"/>
              </w:rPr>
            </w:pPr>
            <w:r>
              <w:rPr>
                <w:b/>
                <w:color w:val="262626"/>
                <w:u w:val="single"/>
              </w:rPr>
              <w:t>PROPOSED RECALL SALARY INFORMATION</w:t>
            </w:r>
          </w:p>
          <w:p w:rsidR="00DE62E9" w:rsidRPr="00CC6FFE" w:rsidRDefault="00DE62E9" w:rsidP="00DE62E9">
            <w:pPr>
              <w:spacing w:after="0" w:line="240" w:lineRule="auto"/>
              <w:rPr>
                <w:b/>
                <w:color w:val="262626"/>
                <w:sz w:val="16"/>
                <w:szCs w:val="16"/>
              </w:rPr>
            </w:pPr>
          </w:p>
          <w:p w:rsidR="00DE62E9" w:rsidRPr="00356172" w:rsidRDefault="00DE62E9" w:rsidP="00DE62E9">
            <w:pPr>
              <w:spacing w:after="0" w:line="240" w:lineRule="auto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     </w:t>
            </w:r>
            <w:r w:rsidRPr="00356172">
              <w:rPr>
                <w:b/>
                <w:color w:val="262626"/>
              </w:rPr>
              <w:t xml:space="preserve">ANNUAL RATE: </w:t>
            </w:r>
            <w:r w:rsidRPr="00356172">
              <w:rPr>
                <w:b/>
                <w:color w:val="262626"/>
              </w:rPr>
              <w:object w:dxaOrig="1440" w:dyaOrig="1440">
                <v:shape id="_x0000_i1048" type="#_x0000_t75" style="width:118.5pt;height:18pt" o:ole="">
                  <v:imagedata r:id="rId21" o:title=""/>
                </v:shape>
                <w:control r:id="rId28" w:name="TextBox521" w:shapeid="_x0000_i1048"/>
              </w:object>
            </w:r>
            <w:r w:rsidRPr="00356172">
              <w:rPr>
                <w:b/>
                <w:color w:val="262626"/>
              </w:rPr>
              <w:t xml:space="preserve">   </w:t>
            </w:r>
          </w:p>
          <w:p w:rsidR="00DE62E9" w:rsidRPr="00356172" w:rsidRDefault="00DE62E9" w:rsidP="00DE62E9">
            <w:pPr>
              <w:spacing w:after="0" w:line="240" w:lineRule="auto"/>
              <w:rPr>
                <w:b/>
                <w:color w:val="262626"/>
              </w:rPr>
            </w:pPr>
            <w:r w:rsidRPr="00356172">
              <w:rPr>
                <w:b/>
                <w:color w:val="262626"/>
              </w:rPr>
              <w:t xml:space="preserve">PERCENT EFFORT: </w:t>
            </w:r>
            <w:r w:rsidRPr="00356172">
              <w:rPr>
                <w:b/>
                <w:color w:val="262626"/>
              </w:rPr>
              <w:object w:dxaOrig="1440" w:dyaOrig="1440">
                <v:shape id="_x0000_i1050" type="#_x0000_t75" style="width:54.75pt;height:19.5pt" o:ole="">
                  <v:imagedata r:id="rId29" o:title=""/>
                </v:shape>
                <w:control r:id="rId30" w:name="TextBox611" w:shapeid="_x0000_i1050"/>
              </w:object>
            </w:r>
            <w:r w:rsidRPr="00356172">
              <w:rPr>
                <w:b/>
                <w:color w:val="262626"/>
              </w:rPr>
              <w:t xml:space="preserve">    (Not to exceed 43%)</w:t>
            </w:r>
          </w:p>
          <w:p w:rsidR="00DE62E9" w:rsidRPr="00356172" w:rsidRDefault="00DE62E9" w:rsidP="00DE62E9">
            <w:pPr>
              <w:spacing w:after="0" w:line="240" w:lineRule="auto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           </w:t>
            </w:r>
            <w:r w:rsidRPr="00356172">
              <w:rPr>
                <w:b/>
                <w:color w:val="262626"/>
              </w:rPr>
              <w:t xml:space="preserve">SCALE/APU: </w:t>
            </w:r>
            <w:r w:rsidRPr="00356172">
              <w:rPr>
                <w:b/>
                <w:color w:val="262626"/>
              </w:rPr>
              <w:object w:dxaOrig="1440" w:dyaOrig="1440">
                <v:shape id="_x0000_i1052" type="#_x0000_t75" style="width:49.5pt;height:16.5pt" o:ole="">
                  <v:imagedata r:id="rId23" o:title=""/>
                </v:shape>
                <w:control r:id="rId31" w:name="TextBox721" w:shapeid="_x0000_i1052"/>
              </w:object>
            </w:r>
          </w:p>
        </w:tc>
      </w:tr>
      <w:tr w:rsidR="00DE62E9" w:rsidRPr="00356172" w:rsidTr="00241AEA">
        <w:trPr>
          <w:trHeight w:val="510"/>
        </w:trPr>
        <w:tc>
          <w:tcPr>
            <w:tcW w:w="10710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E62E9" w:rsidRPr="00DE62E9" w:rsidRDefault="00DE62E9" w:rsidP="00DE62E9">
            <w:pPr>
              <w:spacing w:after="0" w:line="240" w:lineRule="auto"/>
              <w:rPr>
                <w:b/>
                <w:color w:val="262626"/>
                <w:sz w:val="12"/>
                <w:szCs w:val="12"/>
              </w:rPr>
            </w:pPr>
          </w:p>
          <w:p w:rsidR="00DE62E9" w:rsidRPr="00DE62E9" w:rsidRDefault="00DE62E9" w:rsidP="00DE62E9">
            <w:pPr>
              <w:spacing w:after="0" w:line="240" w:lineRule="auto"/>
              <w:rPr>
                <w:b/>
                <w:color w:val="262626"/>
              </w:rPr>
            </w:pPr>
            <w:r w:rsidRPr="00356172">
              <w:rPr>
                <w:b/>
                <w:color w:val="262626"/>
              </w:rPr>
              <w:t xml:space="preserve">Check box for NIH Funding Cap Exception:  </w:t>
            </w:r>
            <w:r w:rsidRPr="00356172">
              <w:rPr>
                <w:rFonts w:ascii="Tahoma" w:hAnsi="Tahoma"/>
                <w:b/>
                <w:color w:val="999999"/>
              </w:rPr>
              <w:object w:dxaOrig="1440" w:dyaOrig="1440">
                <v:shape id="_x0000_i1054" type="#_x0000_t75" style="width:11.25pt;height:10.5pt" o:ole="">
                  <v:imagedata r:id="rId32" o:title=""/>
                </v:shape>
                <w:control r:id="rId33" w:name="CheckBox12" w:shapeid="_x0000_i1054"/>
              </w:object>
            </w:r>
            <w:r>
              <w:rPr>
                <w:rFonts w:ascii="Tahoma" w:hAnsi="Tahoma"/>
                <w:b/>
                <w:color w:val="999999"/>
              </w:rPr>
              <w:t xml:space="preserve"> </w:t>
            </w:r>
            <w:r w:rsidR="00241AEA">
              <w:rPr>
                <w:rFonts w:ascii="Tahoma" w:hAnsi="Tahoma"/>
                <w:b/>
                <w:color w:val="999999"/>
              </w:rPr>
              <w:t xml:space="preserve">  </w:t>
            </w:r>
            <w:r w:rsidRPr="00427E3D">
              <w:rPr>
                <w:b/>
              </w:rPr>
              <w:t>(Exceptions only for NIH capped funding sources)</w:t>
            </w:r>
          </w:p>
        </w:tc>
      </w:tr>
    </w:tbl>
    <w:p w:rsidR="00356172" w:rsidRPr="00356172" w:rsidRDefault="00356172" w:rsidP="00356172">
      <w:pPr>
        <w:rPr>
          <w:sz w:val="20"/>
          <w:szCs w:val="20"/>
        </w:rPr>
      </w:pPr>
    </w:p>
    <w:tbl>
      <w:tblPr>
        <w:tblW w:w="1071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5"/>
        <w:gridCol w:w="342"/>
        <w:gridCol w:w="2313"/>
      </w:tblGrid>
      <w:tr w:rsidR="008A78A5" w:rsidRPr="00356172" w:rsidTr="008A78A5">
        <w:trPr>
          <w:trHeight w:val="366"/>
        </w:trPr>
        <w:tc>
          <w:tcPr>
            <w:tcW w:w="8055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A78A5" w:rsidRPr="00356172" w:rsidRDefault="008A78A5" w:rsidP="003561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6172">
              <w:rPr>
                <w:b/>
                <w:sz w:val="24"/>
                <w:szCs w:val="24"/>
              </w:rPr>
              <w:t>APPROVAL</w:t>
            </w:r>
          </w:p>
        </w:tc>
        <w:tc>
          <w:tcPr>
            <w:tcW w:w="3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A78A5" w:rsidRPr="00356172" w:rsidRDefault="008A78A5" w:rsidP="008A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78A5" w:rsidRPr="00356172" w:rsidRDefault="008A78A5" w:rsidP="0035617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6172">
              <w:rPr>
                <w:b/>
                <w:sz w:val="24"/>
                <w:szCs w:val="24"/>
              </w:rPr>
              <w:t xml:space="preserve">             DATE</w:t>
            </w:r>
          </w:p>
        </w:tc>
      </w:tr>
      <w:tr w:rsidR="008A78A5" w:rsidRPr="00356172" w:rsidTr="005D49C9">
        <w:trPr>
          <w:trHeight w:val="690"/>
        </w:trPr>
        <w:tc>
          <w:tcPr>
            <w:tcW w:w="8055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A78A5" w:rsidRPr="007C6A60" w:rsidRDefault="00634374" w:rsidP="007C6A60">
            <w:pPr>
              <w:pStyle w:val="NoSpacing"/>
              <w:rPr>
                <w:b/>
              </w:rPr>
            </w:pPr>
            <w:r w:rsidRPr="007C6A60">
              <w:rPr>
                <w:b/>
                <w:sz w:val="18"/>
              </w:rPr>
              <w:t xml:space="preserve">DEPARTMENT </w:t>
            </w:r>
            <w:r w:rsidR="008A78A5" w:rsidRPr="007C6A60">
              <w:rPr>
                <w:b/>
                <w:sz w:val="18"/>
              </w:rPr>
              <w:t>CHAIR</w:t>
            </w:r>
            <w:r w:rsidRPr="007C6A60">
              <w:rPr>
                <w:b/>
                <w:sz w:val="18"/>
              </w:rPr>
              <w:t xml:space="preserve"> SIGNATURE</w:t>
            </w:r>
            <w:r w:rsidR="008A78A5" w:rsidRPr="007C6A60">
              <w:rPr>
                <w:b/>
                <w:sz w:val="18"/>
              </w:rPr>
              <w:t>:</w:t>
            </w:r>
          </w:p>
        </w:tc>
        <w:tc>
          <w:tcPr>
            <w:tcW w:w="3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A78A5" w:rsidRPr="00356172" w:rsidRDefault="008A78A5" w:rsidP="008A78A5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78A5" w:rsidRPr="00356172" w:rsidRDefault="008A78A5" w:rsidP="00356172">
            <w:pPr>
              <w:ind w:left="924"/>
              <w:rPr>
                <w:b/>
                <w:sz w:val="18"/>
                <w:szCs w:val="18"/>
              </w:rPr>
            </w:pPr>
          </w:p>
        </w:tc>
      </w:tr>
    </w:tbl>
    <w:p w:rsidR="00356172" w:rsidRPr="00356172" w:rsidRDefault="00356172" w:rsidP="00356172">
      <w:pPr>
        <w:tabs>
          <w:tab w:val="left" w:pos="-90"/>
        </w:tabs>
        <w:spacing w:after="0" w:line="240" w:lineRule="auto"/>
        <w:rPr>
          <w:sz w:val="20"/>
          <w:szCs w:val="20"/>
        </w:rPr>
      </w:pPr>
    </w:p>
    <w:p w:rsidR="00356172" w:rsidRPr="00356172" w:rsidRDefault="00F16F31" w:rsidP="00356172">
      <w:pPr>
        <w:tabs>
          <w:tab w:val="left" w:pos="-9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</w:t>
      </w:r>
      <w:r w:rsidR="00356172" w:rsidRPr="00356172">
        <w:rPr>
          <w:b/>
          <w:sz w:val="24"/>
          <w:szCs w:val="24"/>
        </w:rPr>
        <w:t>NERAL GUIDELINE FOR RECALL SALARY</w:t>
      </w: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5400"/>
      </w:tblGrid>
      <w:tr w:rsidR="00356172" w:rsidRPr="00356172" w:rsidTr="00CB6CC3">
        <w:trPr>
          <w:trHeight w:val="303"/>
        </w:trPr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172" w:rsidRPr="00356172" w:rsidRDefault="00356172" w:rsidP="00356172">
            <w:pPr>
              <w:spacing w:after="0" w:line="240" w:lineRule="auto"/>
              <w:jc w:val="center"/>
              <w:rPr>
                <w:b/>
              </w:rPr>
            </w:pPr>
            <w:r w:rsidRPr="00356172">
              <w:rPr>
                <w:b/>
              </w:rPr>
              <w:t>OPTIONS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172" w:rsidRPr="00356172" w:rsidRDefault="00356172" w:rsidP="00356172">
            <w:pPr>
              <w:spacing w:after="0" w:line="240" w:lineRule="auto"/>
              <w:jc w:val="center"/>
              <w:rPr>
                <w:b/>
              </w:rPr>
            </w:pPr>
            <w:r w:rsidRPr="00356172">
              <w:rPr>
                <w:b/>
              </w:rPr>
              <w:t>CONDITIONS</w:t>
            </w:r>
          </w:p>
        </w:tc>
      </w:tr>
      <w:tr w:rsidR="00356172" w:rsidRPr="00356172" w:rsidTr="000A51C3">
        <w:trPr>
          <w:trHeight w:val="582"/>
        </w:trPr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172" w:rsidRPr="00356172" w:rsidRDefault="00356172" w:rsidP="000A51C3">
            <w:pPr>
              <w:spacing w:after="0" w:line="240" w:lineRule="auto"/>
              <w:rPr>
                <w:b/>
              </w:rPr>
            </w:pPr>
            <w:r w:rsidRPr="00356172">
              <w:rPr>
                <w:b/>
              </w:rPr>
              <w:t>Recall with membership in HSCP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172" w:rsidRPr="00356172" w:rsidRDefault="00356172" w:rsidP="000A51C3">
            <w:pPr>
              <w:spacing w:after="0" w:line="240" w:lineRule="auto"/>
              <w:rPr>
                <w:b/>
              </w:rPr>
            </w:pPr>
            <w:r w:rsidRPr="00356172">
              <w:rPr>
                <w:b/>
              </w:rPr>
              <w:t>43% maximum; salary rate can be anything greater than APU up to pre-retirement total negotiated salary</w:t>
            </w:r>
          </w:p>
        </w:tc>
      </w:tr>
      <w:tr w:rsidR="00356172" w:rsidRPr="00356172" w:rsidTr="000A51C3">
        <w:trPr>
          <w:trHeight w:val="600"/>
        </w:trPr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172" w:rsidRPr="00356172" w:rsidRDefault="00356172" w:rsidP="000A51C3">
            <w:pPr>
              <w:spacing w:after="0" w:line="240" w:lineRule="auto"/>
              <w:rPr>
                <w:b/>
              </w:rPr>
            </w:pPr>
            <w:r w:rsidRPr="00356172">
              <w:rPr>
                <w:b/>
              </w:rPr>
              <w:t>Recall with no membership in HSCP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172" w:rsidRPr="00356172" w:rsidRDefault="00356172" w:rsidP="000A51C3">
            <w:pPr>
              <w:spacing w:after="0" w:line="240" w:lineRule="auto"/>
              <w:rPr>
                <w:b/>
              </w:rPr>
            </w:pPr>
            <w:r w:rsidRPr="00356172">
              <w:rPr>
                <w:b/>
              </w:rPr>
              <w:t xml:space="preserve">43% maximum; salary rate </w:t>
            </w:r>
            <w:r w:rsidRPr="00356172">
              <w:rPr>
                <w:b/>
                <w:u w:val="single"/>
              </w:rPr>
              <w:t>must be</w:t>
            </w:r>
            <w:r w:rsidRPr="00356172">
              <w:rPr>
                <w:b/>
              </w:rPr>
              <w:t xml:space="preserve"> salary scale for rank/step on pre-retirement APU (X+X)*</w:t>
            </w:r>
          </w:p>
        </w:tc>
      </w:tr>
    </w:tbl>
    <w:p w:rsidR="00AB61FE" w:rsidRDefault="00AB61FE" w:rsidP="00AB61FE">
      <w:pPr>
        <w:spacing w:after="0" w:line="240" w:lineRule="auto"/>
        <w:ind w:left="-6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complete policy guidelines on recall appointments, please see </w:t>
      </w:r>
      <w:hyperlink r:id="rId34" w:history="1">
        <w:r w:rsidRPr="00AB61FE">
          <w:rPr>
            <w:rStyle w:val="Hyperlink"/>
            <w:b/>
            <w:sz w:val="24"/>
            <w:szCs w:val="24"/>
          </w:rPr>
          <w:t>APM 205</w:t>
        </w:r>
      </w:hyperlink>
      <w:r>
        <w:rPr>
          <w:b/>
          <w:sz w:val="24"/>
          <w:szCs w:val="24"/>
        </w:rPr>
        <w:t>.</w:t>
      </w:r>
    </w:p>
    <w:p w:rsidR="00AB61FE" w:rsidRPr="00AB61FE" w:rsidRDefault="00AB61FE" w:rsidP="00AB61FE">
      <w:pPr>
        <w:spacing w:after="0" w:line="240" w:lineRule="auto"/>
        <w:ind w:left="-634"/>
        <w:rPr>
          <w:b/>
          <w:sz w:val="24"/>
          <w:szCs w:val="24"/>
        </w:rPr>
      </w:pPr>
    </w:p>
    <w:p w:rsidR="00A32243" w:rsidRPr="00A32243" w:rsidRDefault="00A32243" w:rsidP="00A32243">
      <w:pPr>
        <w:spacing w:after="0" w:line="240" w:lineRule="auto"/>
        <w:ind w:left="-540" w:hanging="94"/>
        <w:jc w:val="center"/>
        <w:rPr>
          <w:b/>
          <w:u w:val="single"/>
        </w:rPr>
      </w:pPr>
    </w:p>
    <w:p w:rsidR="0089659B" w:rsidRPr="00A32243" w:rsidRDefault="00A32243" w:rsidP="00A32243">
      <w:pPr>
        <w:spacing w:after="0" w:line="240" w:lineRule="auto"/>
        <w:ind w:left="-540" w:hanging="94"/>
        <w:jc w:val="center"/>
        <w:rPr>
          <w:b/>
          <w:u w:val="single"/>
        </w:rPr>
      </w:pPr>
      <w:r w:rsidRPr="00A32243">
        <w:rPr>
          <w:b/>
          <w:u w:val="single"/>
        </w:rPr>
        <w:t>This worksheet is required for appointments with an effective date of 7/1/2013 or later.</w:t>
      </w:r>
    </w:p>
    <w:sectPr w:rsidR="0089659B" w:rsidRPr="00A32243" w:rsidSect="008A77F9">
      <w:headerReference w:type="default" r:id="rId35"/>
      <w:footerReference w:type="default" r:id="rId36"/>
      <w:pgSz w:w="12240" w:h="15840"/>
      <w:pgMar w:top="1350" w:right="1440" w:bottom="36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EB1" w:rsidRDefault="001B0EB1">
      <w:pPr>
        <w:spacing w:after="0" w:line="240" w:lineRule="auto"/>
      </w:pPr>
      <w:r>
        <w:separator/>
      </w:r>
    </w:p>
  </w:endnote>
  <w:endnote w:type="continuationSeparator" w:id="0">
    <w:p w:rsidR="001B0EB1" w:rsidRDefault="001B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28" w:rsidRPr="00A32243" w:rsidRDefault="00C96D72" w:rsidP="00AE41F2">
    <w:pPr>
      <w:pStyle w:val="Footer"/>
      <w:jc w:val="right"/>
      <w:rPr>
        <w:lang w:val="en-US"/>
      </w:rPr>
    </w:pPr>
    <w:r>
      <w:rPr>
        <w:lang w:val="en-US"/>
      </w:rPr>
      <w:t>v. 7</w:t>
    </w:r>
    <w:r w:rsidR="00DF7B28">
      <w:t>/201</w:t>
    </w:r>
    <w:r>
      <w:rPr>
        <w:lang w:val="en-US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EB1" w:rsidRDefault="001B0EB1">
      <w:pPr>
        <w:spacing w:after="0" w:line="240" w:lineRule="auto"/>
      </w:pPr>
      <w:r>
        <w:separator/>
      </w:r>
    </w:p>
  </w:footnote>
  <w:footnote w:type="continuationSeparator" w:id="0">
    <w:p w:rsidR="001B0EB1" w:rsidRDefault="001B0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28" w:rsidRPr="007D318B" w:rsidRDefault="00DF7B28" w:rsidP="007D318B">
    <w:pPr>
      <w:pStyle w:val="Header"/>
      <w:spacing w:after="0" w:line="240" w:lineRule="auto"/>
      <w:jc w:val="center"/>
      <w:rPr>
        <w:b/>
        <w:sz w:val="28"/>
        <w:szCs w:val="28"/>
        <w:lang w:val="en-US"/>
      </w:rPr>
    </w:pPr>
  </w:p>
  <w:p w:rsidR="00DF7B28" w:rsidRDefault="00DF7B28" w:rsidP="00756BCF">
    <w:pPr>
      <w:pStyle w:val="Header"/>
      <w:spacing w:after="0" w:line="240" w:lineRule="auto"/>
      <w:jc w:val="center"/>
      <w:rPr>
        <w:sz w:val="28"/>
        <w:szCs w:val="28"/>
        <w:lang w:val="en-US"/>
      </w:rPr>
    </w:pPr>
    <w:r>
      <w:rPr>
        <w:sz w:val="28"/>
        <w:szCs w:val="28"/>
      </w:rPr>
      <w:t>Salary Worksheet</w:t>
    </w:r>
    <w:r>
      <w:rPr>
        <w:sz w:val="28"/>
        <w:szCs w:val="28"/>
        <w:lang w:val="en-US"/>
      </w:rPr>
      <w:t xml:space="preserve"> for P</w:t>
    </w:r>
    <w:r w:rsidR="00C31F11">
      <w:rPr>
        <w:sz w:val="28"/>
        <w:szCs w:val="28"/>
        <w:lang w:val="en-US"/>
      </w:rPr>
      <w:t>aid Recall Faculty Appointments</w:t>
    </w:r>
    <w:r>
      <w:rPr>
        <w:sz w:val="28"/>
        <w:szCs w:val="28"/>
        <w:lang w:val="en-US"/>
      </w:rPr>
      <w:t xml:space="preserve"> </w:t>
    </w:r>
  </w:p>
  <w:p w:rsidR="00DF7B28" w:rsidRPr="00AB61FE" w:rsidRDefault="00DF7B28" w:rsidP="00756BCF">
    <w:pPr>
      <w:pStyle w:val="Header"/>
      <w:spacing w:after="0" w:line="240" w:lineRule="auto"/>
      <w:jc w:val="center"/>
      <w:rPr>
        <w:sz w:val="24"/>
        <w:szCs w:val="28"/>
        <w:lang w:val="en-US"/>
      </w:rPr>
    </w:pPr>
    <w:r w:rsidRPr="00AB61FE">
      <w:rPr>
        <w:sz w:val="24"/>
        <w:szCs w:val="28"/>
        <w:lang w:val="en-US"/>
      </w:rPr>
      <w:t xml:space="preserve">(Should not be used </w:t>
    </w:r>
    <w:r>
      <w:rPr>
        <w:sz w:val="24"/>
        <w:szCs w:val="28"/>
        <w:lang w:val="en-US"/>
      </w:rPr>
      <w:t>for NFA Recall Appointments)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66701"/>
    <w:multiLevelType w:val="hybridMultilevel"/>
    <w:tmpl w:val="D1204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206B8"/>
    <w:multiLevelType w:val="hybridMultilevel"/>
    <w:tmpl w:val="14460A8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EBofZwUXyMdOz+UWRoT059nr4UNbnbn8O1KgfavSnKseAwEKnvRx0BB2zTgyqJOJ15asrfq5lNxDeJbK542eA==" w:salt="4uNqA3jo1Xfp2lRogrX/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72"/>
    <w:rsid w:val="00002DCA"/>
    <w:rsid w:val="00017D67"/>
    <w:rsid w:val="00043727"/>
    <w:rsid w:val="00061367"/>
    <w:rsid w:val="00071330"/>
    <w:rsid w:val="00090665"/>
    <w:rsid w:val="000A51C3"/>
    <w:rsid w:val="000A5D0E"/>
    <w:rsid w:val="000E29EF"/>
    <w:rsid w:val="000F33E2"/>
    <w:rsid w:val="001A2D5B"/>
    <w:rsid w:val="001B0EB1"/>
    <w:rsid w:val="001E1669"/>
    <w:rsid w:val="00241AEA"/>
    <w:rsid w:val="00246CE9"/>
    <w:rsid w:val="00285EB5"/>
    <w:rsid w:val="00297F22"/>
    <w:rsid w:val="002A4D70"/>
    <w:rsid w:val="002C236A"/>
    <w:rsid w:val="002F1040"/>
    <w:rsid w:val="00356172"/>
    <w:rsid w:val="00361DB1"/>
    <w:rsid w:val="00375DB0"/>
    <w:rsid w:val="0039105A"/>
    <w:rsid w:val="003A75CE"/>
    <w:rsid w:val="003C119E"/>
    <w:rsid w:val="003E30F3"/>
    <w:rsid w:val="00412AB2"/>
    <w:rsid w:val="00427E3D"/>
    <w:rsid w:val="004B531A"/>
    <w:rsid w:val="00571231"/>
    <w:rsid w:val="00575F66"/>
    <w:rsid w:val="005C4D06"/>
    <w:rsid w:val="005D49C9"/>
    <w:rsid w:val="005D76F9"/>
    <w:rsid w:val="005F2224"/>
    <w:rsid w:val="00634374"/>
    <w:rsid w:val="00637749"/>
    <w:rsid w:val="006F2707"/>
    <w:rsid w:val="007045C2"/>
    <w:rsid w:val="007413D4"/>
    <w:rsid w:val="00743572"/>
    <w:rsid w:val="00756BCF"/>
    <w:rsid w:val="007C6A60"/>
    <w:rsid w:val="007D2119"/>
    <w:rsid w:val="007D2FC6"/>
    <w:rsid w:val="007D318B"/>
    <w:rsid w:val="007D5C4C"/>
    <w:rsid w:val="007F1B98"/>
    <w:rsid w:val="00835E16"/>
    <w:rsid w:val="0089659B"/>
    <w:rsid w:val="008A77F9"/>
    <w:rsid w:val="008A78A5"/>
    <w:rsid w:val="008B1B94"/>
    <w:rsid w:val="008B5758"/>
    <w:rsid w:val="008C4D6F"/>
    <w:rsid w:val="00914D39"/>
    <w:rsid w:val="00953F6A"/>
    <w:rsid w:val="009C2664"/>
    <w:rsid w:val="00A32243"/>
    <w:rsid w:val="00A41403"/>
    <w:rsid w:val="00A56A96"/>
    <w:rsid w:val="00A71BC7"/>
    <w:rsid w:val="00A77E64"/>
    <w:rsid w:val="00AB61FE"/>
    <w:rsid w:val="00AE41F2"/>
    <w:rsid w:val="00B3702B"/>
    <w:rsid w:val="00B7167E"/>
    <w:rsid w:val="00B81DEC"/>
    <w:rsid w:val="00C023A5"/>
    <w:rsid w:val="00C31F11"/>
    <w:rsid w:val="00C62529"/>
    <w:rsid w:val="00C96D72"/>
    <w:rsid w:val="00CA5665"/>
    <w:rsid w:val="00CB6CC3"/>
    <w:rsid w:val="00CC6FFE"/>
    <w:rsid w:val="00DB04CE"/>
    <w:rsid w:val="00DE2389"/>
    <w:rsid w:val="00DE62E9"/>
    <w:rsid w:val="00DF033B"/>
    <w:rsid w:val="00DF7B28"/>
    <w:rsid w:val="00E7382B"/>
    <w:rsid w:val="00E758A2"/>
    <w:rsid w:val="00E75C80"/>
    <w:rsid w:val="00E94173"/>
    <w:rsid w:val="00EA4583"/>
    <w:rsid w:val="00EA777C"/>
    <w:rsid w:val="00ED55E5"/>
    <w:rsid w:val="00F010E4"/>
    <w:rsid w:val="00F16F31"/>
    <w:rsid w:val="00F6289B"/>
    <w:rsid w:val="00FA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57E04C5-5FAD-499B-B2AB-D6B5102F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1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56172"/>
    <w:rPr>
      <w:sz w:val="22"/>
      <w:szCs w:val="22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561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56172"/>
    <w:rPr>
      <w:sz w:val="22"/>
      <w:szCs w:val="2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51C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1FE"/>
    <w:rPr>
      <w:color w:val="0000FF"/>
      <w:u w:val="single"/>
    </w:rPr>
  </w:style>
  <w:style w:type="paragraph" w:styleId="NoSpacing">
    <w:name w:val="No Spacing"/>
    <w:uiPriority w:val="1"/>
    <w:qFormat/>
    <w:rsid w:val="007C6A6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hyperlink" Target="http://www.ucop.edu/academic-personnel/_files/apm/apm-205.pdf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5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image" Target="media/image12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2.xml"/><Relationship Id="rId36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2135</CharactersWithSpaces>
  <SharedDoc>false</SharedDoc>
  <HLinks>
    <vt:vector size="6" baseType="variant">
      <vt:variant>
        <vt:i4>3539022</vt:i4>
      </vt:variant>
      <vt:variant>
        <vt:i4>45</vt:i4>
      </vt:variant>
      <vt:variant>
        <vt:i4>0</vt:i4>
      </vt:variant>
      <vt:variant>
        <vt:i4>5</vt:i4>
      </vt:variant>
      <vt:variant>
        <vt:lpwstr>http://www.ucop.edu/academic-personnel/_files/apm/apm-205.pdf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DLS Admin</dc:creator>
  <cp:keywords/>
  <cp:lastModifiedBy>Passalacqua, Sean</cp:lastModifiedBy>
  <cp:revision>2</cp:revision>
  <cp:lastPrinted>2013-01-29T18:01:00Z</cp:lastPrinted>
  <dcterms:created xsi:type="dcterms:W3CDTF">2020-05-05T19:28:00Z</dcterms:created>
  <dcterms:modified xsi:type="dcterms:W3CDTF">2020-05-05T19:28:00Z</dcterms:modified>
</cp:coreProperties>
</file>